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四川音乐学院202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0"/>
          <w:szCs w:val="40"/>
        </w:rPr>
        <w:t>年附中招生考试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查分登记表</w:t>
      </w:r>
    </w:p>
    <w:p>
      <w:pPr>
        <w:spacing w:line="480" w:lineRule="exact"/>
        <w:jc w:val="center"/>
        <w:rPr>
          <w:rFonts w:ascii="黑体" w:hAnsi="黑体" w:eastAsia="黑体" w:cs="黑体"/>
          <w:sz w:val="40"/>
          <w:szCs w:val="40"/>
        </w:rPr>
      </w:pPr>
    </w:p>
    <w:p>
      <w:pPr>
        <w:numPr>
          <w:ilvl w:val="0"/>
          <w:numId w:val="1"/>
        </w:numPr>
        <w:ind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考生基本</w:t>
      </w:r>
      <w:r>
        <w:rPr>
          <w:rFonts w:hint="eastAsia" w:ascii="黑体" w:hAnsi="黑体" w:eastAsia="黑体" w:cs="黑体"/>
          <w:sz w:val="32"/>
          <w:szCs w:val="32"/>
        </w:rPr>
        <w:t>信息</w:t>
      </w:r>
    </w:p>
    <w:tbl>
      <w:tblPr>
        <w:tblStyle w:val="3"/>
        <w:tblpPr w:leftFromText="180" w:rightFromText="180" w:vertAnchor="text" w:horzAnchor="page" w:tblpX="2050" w:tblpY="138"/>
        <w:tblOverlap w:val="never"/>
        <w:tblW w:w="7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36"/>
        <w:gridCol w:w="154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姓    名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spacing w:line="480" w:lineRule="exact"/>
              <w:ind w:left="4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spacing w:line="480" w:lineRule="exact"/>
              <w:ind w:left="4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ind w:left="4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9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ind w:left="4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ind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查分科目</w:t>
      </w:r>
    </w:p>
    <w:tbl>
      <w:tblPr>
        <w:tblStyle w:val="3"/>
        <w:tblpPr w:leftFromText="180" w:rightFromText="180" w:vertAnchor="text" w:horzAnchor="page" w:tblpXSpec="center" w:tblpY="224"/>
        <w:tblOverlap w:val="never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7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科目</w:t>
            </w:r>
          </w:p>
        </w:tc>
        <w:tc>
          <w:tcPr>
            <w:tcW w:w="582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科目当前成绩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75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82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75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82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75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82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75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821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ind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简要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rPr>
          <w:rFonts w:hint="eastAsia"/>
        </w:rPr>
      </w:pPr>
    </w:p>
    <w:tbl>
      <w:tblPr>
        <w:tblStyle w:val="4"/>
        <w:tblW w:w="0" w:type="auto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799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CE9D5"/>
    <w:multiLevelType w:val="singleLevel"/>
    <w:tmpl w:val="551CE9D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kwM2U0NTdjNjY0MmI2OTQxZmJkM2QxMzE1ZjUifQ=="/>
  </w:docVars>
  <w:rsids>
    <w:rsidRoot w:val="00B70357"/>
    <w:rsid w:val="00B70357"/>
    <w:rsid w:val="0DCB20E8"/>
    <w:rsid w:val="0F136308"/>
    <w:rsid w:val="17E50790"/>
    <w:rsid w:val="25D56E60"/>
    <w:rsid w:val="28C449FB"/>
    <w:rsid w:val="2EDA315E"/>
    <w:rsid w:val="4C563C18"/>
    <w:rsid w:val="506A2FB8"/>
    <w:rsid w:val="721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16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2021-05-26T07:58:00Z</dcterms:created>
  <dc:creator>MTH</dc:creator>
  <cp:lastModifiedBy>孙寒冰</cp:lastModifiedBy>
  <dcterms:modified xsi:type="dcterms:W3CDTF">2023-05-10T12:22:32Z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6A139D9E77D44253B9C443044B03859E</vt:lpwstr>
  </property>
</Properties>
</file>